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1E" w:rsidRDefault="006F6A1E" w:rsidP="006F6A1E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F6A1E" w:rsidRDefault="006F6A1E" w:rsidP="006F6A1E">
      <w:pPr>
        <w:jc w:val="center"/>
        <w:rPr>
          <w:rFonts w:ascii="Tahoma" w:hAnsi="Tahoma" w:cs="Tahoma"/>
          <w:b/>
          <w:sz w:val="24"/>
          <w:szCs w:val="24"/>
        </w:rPr>
      </w:pPr>
    </w:p>
    <w:p w:rsidR="00F277C1" w:rsidRPr="003A2D89" w:rsidRDefault="00F277C1" w:rsidP="00F277C1">
      <w:pPr>
        <w:jc w:val="center"/>
        <w:rPr>
          <w:rFonts w:ascii="Tahoma" w:hAnsi="Tahoma" w:cs="Tahoma"/>
          <w:b/>
          <w:sz w:val="28"/>
          <w:szCs w:val="28"/>
        </w:rPr>
      </w:pPr>
      <w:r w:rsidRPr="003A2D89">
        <w:rPr>
          <w:rFonts w:ascii="Tahoma" w:hAnsi="Tahoma" w:cs="Tahoma"/>
          <w:b/>
          <w:sz w:val="28"/>
          <w:szCs w:val="28"/>
        </w:rPr>
        <w:t>Sheet Metal Workers’ Local #83</w:t>
      </w:r>
    </w:p>
    <w:p w:rsidR="00F277C1" w:rsidRPr="003A2D89" w:rsidRDefault="00F277C1" w:rsidP="00F277C1">
      <w:pPr>
        <w:jc w:val="center"/>
        <w:rPr>
          <w:rFonts w:ascii="Tahoma" w:hAnsi="Tahoma" w:cs="Tahoma"/>
          <w:b/>
          <w:sz w:val="28"/>
          <w:szCs w:val="28"/>
        </w:rPr>
      </w:pPr>
      <w:r w:rsidRPr="003A2D89">
        <w:rPr>
          <w:rFonts w:ascii="Tahoma" w:hAnsi="Tahoma" w:cs="Tahoma"/>
          <w:b/>
          <w:sz w:val="28"/>
          <w:szCs w:val="28"/>
        </w:rPr>
        <w:t>Apprentice Recruitment Requirements</w:t>
      </w:r>
    </w:p>
    <w:p w:rsidR="00F277C1" w:rsidRDefault="00F277C1" w:rsidP="00F277C1">
      <w:pPr>
        <w:rPr>
          <w:rFonts w:ascii="Tahoma" w:hAnsi="Tahoma" w:cs="Tahoma"/>
          <w:b/>
          <w:sz w:val="24"/>
          <w:szCs w:val="24"/>
        </w:rPr>
      </w:pPr>
    </w:p>
    <w:p w:rsidR="00F277C1" w:rsidRPr="00450BCB" w:rsidRDefault="00F277C1" w:rsidP="00F277C1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Applications are available</w:t>
      </w:r>
      <w:r w:rsidR="003A2D89" w:rsidRPr="00450BCB">
        <w:rPr>
          <w:rFonts w:ascii="Tahoma" w:hAnsi="Tahoma" w:cs="Tahoma"/>
          <w:sz w:val="22"/>
          <w:szCs w:val="22"/>
        </w:rPr>
        <w:t xml:space="preserve"> on line</w:t>
      </w:r>
      <w:r w:rsidRPr="00450BCB">
        <w:rPr>
          <w:rFonts w:ascii="Tahoma" w:hAnsi="Tahoma" w:cs="Tahoma"/>
          <w:sz w:val="22"/>
          <w:szCs w:val="22"/>
        </w:rPr>
        <w:t xml:space="preserve"> at the SMART Local #83 </w:t>
      </w:r>
      <w:r w:rsidR="003A2D89" w:rsidRPr="00450BCB">
        <w:rPr>
          <w:rFonts w:ascii="Tahoma" w:hAnsi="Tahoma" w:cs="Tahoma"/>
          <w:sz w:val="22"/>
          <w:szCs w:val="22"/>
        </w:rPr>
        <w:t xml:space="preserve">website.  Please go to the </w:t>
      </w:r>
      <w:hyperlink r:id="rId5" w:history="1">
        <w:r w:rsidR="003A2D89" w:rsidRPr="00450BCB">
          <w:rPr>
            <w:rStyle w:val="Hyperlink"/>
            <w:rFonts w:ascii="Tahoma" w:hAnsi="Tahoma" w:cs="Tahoma"/>
            <w:sz w:val="22"/>
            <w:szCs w:val="22"/>
          </w:rPr>
          <w:t>www.smartlu83.org</w:t>
        </w:r>
      </w:hyperlink>
      <w:r w:rsidR="003A2D89" w:rsidRPr="00450BCB">
        <w:rPr>
          <w:rFonts w:ascii="Tahoma" w:hAnsi="Tahoma" w:cs="Tahoma"/>
          <w:sz w:val="22"/>
          <w:szCs w:val="22"/>
        </w:rPr>
        <w:t xml:space="preserve"> website, Training &amp; Education tab and click on apprentice application.</w:t>
      </w:r>
    </w:p>
    <w:p w:rsidR="003A2D89" w:rsidRPr="00450BCB" w:rsidRDefault="003A2D89" w:rsidP="00F277C1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The following are the minimum requirements of the Joint Apprenticeship Training Committee.</w:t>
      </w: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be at least 18 years old.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have a high school diploma or a high school equivalency diploma (such as TASC or GED). This must include a passing grade in Algebra, a passing grade in Math I, or a minimum of a 47 on the math portion of the GED or minimum of 500 on the TASC math test. Proof will be required after selection and prior to enrollment in apprenticeship.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sign a statement indicating that they are physically able to perform the work of a Sheet Metal Worker, which includes: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with sharp objects, hazardous machinery, and possible exposure to noise and respiratory irritants.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Prolonged standing and walking.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Repeated squatting and/or bending.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in severe weather conditions and extreme temperatures.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in restrictive or confined spaces.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Lifting and/or moving heavy objects and equipment, including tools. (50 – 75 pounds)</w:t>
      </w:r>
    </w:p>
    <w:p w:rsidR="00450BCB" w:rsidRPr="00450BCB" w:rsidRDefault="00450BCB" w:rsidP="00450BCB">
      <w:pPr>
        <w:numPr>
          <w:ilvl w:val="1"/>
          <w:numId w:val="2"/>
        </w:numPr>
        <w:shd w:val="clear" w:color="auto" w:fill="FFFFFF"/>
        <w:ind w:left="90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Working off of ladders and scaffolds at various heights.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have a valid New York State driver’s license. Apprentices may be required to drive company vehicles.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have reliable transportation to and from work and required apprentice classes at the approved school.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submit to a drug test, at the expense of the sponsor, if selected for the program.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submit to a background check at the sponsor’s expense, if selected for the program.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take the Criteria Corp-Criteria Basic Skills Test (CBST) and Criteria Cognitive Aptitude Test (CCAT) tests. Applicant must score at least 30 on the CBST to be considered for the program.</w:t>
      </w:r>
    </w:p>
    <w:p w:rsidR="00450BCB" w:rsidRPr="00450BCB" w:rsidRDefault="00450BCB" w:rsidP="00450BCB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450BCB">
        <w:rPr>
          <w:rFonts w:ascii="Tahoma" w:hAnsi="Tahoma" w:cs="Tahoma"/>
          <w:color w:val="000000"/>
          <w:sz w:val="22"/>
          <w:szCs w:val="22"/>
        </w:rPr>
        <w:t>Must reside within the jurisdiction of Local Union #83 for at least six months prior to application. This includes the following counties: Albany, Clinton, Columbia, Essex, Franklin, Fulton, Greene, Hamilton, Montgomery, Rensselaer, Saratoga, Schenectady, Schoharie, Warren, and Washington.</w:t>
      </w: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For further information, applicants should contact the New York State Department of Labor office located nearest their home.</w:t>
      </w: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  <w:r w:rsidRPr="00450BCB">
        <w:rPr>
          <w:rFonts w:ascii="Tahoma" w:hAnsi="Tahoma" w:cs="Tahoma"/>
          <w:sz w:val="22"/>
          <w:szCs w:val="22"/>
        </w:rPr>
        <w:t>NOTE:  When you come for your interview you must bring with you a copy of your high school transcript or a copy of your GED.</w:t>
      </w:r>
    </w:p>
    <w:p w:rsidR="006F6A1E" w:rsidRPr="00450BCB" w:rsidRDefault="006F6A1E" w:rsidP="006F6A1E">
      <w:pPr>
        <w:rPr>
          <w:rFonts w:ascii="Tahoma" w:hAnsi="Tahoma" w:cs="Tahoma"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  <w:r w:rsidRPr="00450BCB">
        <w:rPr>
          <w:rFonts w:ascii="Tahoma" w:hAnsi="Tahoma" w:cs="Tahoma"/>
          <w:b/>
          <w:sz w:val="22"/>
          <w:szCs w:val="22"/>
        </w:rPr>
        <w:t>State Law, sponsors of programs cannot discriminate against applicants because of race, creed, color, national origin, age, sex, disability or mar</w:t>
      </w:r>
      <w:r w:rsidR="003A2D89" w:rsidRPr="00450BCB">
        <w:rPr>
          <w:rFonts w:ascii="Tahoma" w:hAnsi="Tahoma" w:cs="Tahoma"/>
          <w:b/>
          <w:sz w:val="22"/>
          <w:szCs w:val="22"/>
        </w:rPr>
        <w:t>i</w:t>
      </w:r>
      <w:r w:rsidRPr="00450BCB">
        <w:rPr>
          <w:rFonts w:ascii="Tahoma" w:hAnsi="Tahoma" w:cs="Tahoma"/>
          <w:b/>
          <w:sz w:val="22"/>
          <w:szCs w:val="22"/>
        </w:rPr>
        <w:t>tal status.</w:t>
      </w: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  <w:r w:rsidRPr="00450BCB">
        <w:rPr>
          <w:rFonts w:ascii="Tahoma" w:hAnsi="Tahoma" w:cs="Tahoma"/>
          <w:b/>
          <w:sz w:val="22"/>
          <w:szCs w:val="22"/>
        </w:rPr>
        <w:t>Women and minorities are encouraged to submit applications for apprenticeship programs.  Sponsors of programs are required to adopt affirmative action plans for the recruitment of women and minorities.</w:t>
      </w:r>
    </w:p>
    <w:p w:rsidR="006F6A1E" w:rsidRPr="00450BCB" w:rsidRDefault="006F6A1E" w:rsidP="006F6A1E">
      <w:pPr>
        <w:rPr>
          <w:rFonts w:ascii="Tahoma" w:hAnsi="Tahoma" w:cs="Tahoma"/>
          <w:b/>
          <w:sz w:val="22"/>
          <w:szCs w:val="22"/>
        </w:rPr>
      </w:pPr>
    </w:p>
    <w:p w:rsidR="006F6A1E" w:rsidRPr="00450BCB" w:rsidRDefault="006F6A1E" w:rsidP="00450BCB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450BCB">
        <w:rPr>
          <w:rFonts w:ascii="Tahoma" w:hAnsi="Tahoma" w:cs="Tahoma"/>
          <w:b/>
          <w:sz w:val="22"/>
          <w:szCs w:val="22"/>
        </w:rPr>
        <w:t>For additional information check out these two websites:</w:t>
      </w:r>
    </w:p>
    <w:p w:rsidR="008405E1" w:rsidRPr="00450BCB" w:rsidRDefault="008405E1" w:rsidP="00450BCB">
      <w:pPr>
        <w:jc w:val="center"/>
        <w:rPr>
          <w:rFonts w:ascii="Tahoma" w:hAnsi="Tahoma" w:cs="Tahoma"/>
          <w:b/>
          <w:sz w:val="22"/>
          <w:szCs w:val="22"/>
        </w:rPr>
      </w:pPr>
    </w:p>
    <w:p w:rsidR="006F6A1E" w:rsidRPr="00450BCB" w:rsidRDefault="00450BCB" w:rsidP="00450BCB">
      <w:pPr>
        <w:rPr>
          <w:rStyle w:val="Hyperlink"/>
          <w:rFonts w:ascii="Tahoma" w:hAnsi="Tahoma" w:cs="Tahoma"/>
          <w:b/>
          <w:color w:val="548DD4" w:themeColor="text2" w:themeTint="9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hyperlink r:id="rId6" w:history="1">
        <w:r w:rsidR="003A2D89" w:rsidRPr="00450BCB">
          <w:rPr>
            <w:rStyle w:val="Hyperlink"/>
            <w:rFonts w:ascii="Tahoma" w:hAnsi="Tahoma" w:cs="Tahoma"/>
            <w:b/>
            <w:color w:val="0033CC"/>
            <w:sz w:val="22"/>
            <w:szCs w:val="22"/>
          </w:rPr>
          <w:t>www.smartlu83.org</w:t>
        </w:r>
      </w:hyperlink>
      <w:r w:rsidR="008405E1" w:rsidRPr="00450BCB">
        <w:rPr>
          <w:rFonts w:ascii="Tahoma" w:hAnsi="Tahoma" w:cs="Tahoma"/>
          <w:b/>
          <w:color w:val="0033CC"/>
          <w:sz w:val="22"/>
          <w:szCs w:val="22"/>
        </w:rPr>
        <w:t xml:space="preserve"> </w:t>
      </w:r>
      <w:proofErr w:type="gramStart"/>
      <w:r w:rsidR="008405E1" w:rsidRPr="00450BCB">
        <w:rPr>
          <w:rFonts w:ascii="Tahoma" w:hAnsi="Tahoma" w:cs="Tahoma"/>
          <w:b/>
          <w:color w:val="0033CC"/>
          <w:sz w:val="22"/>
          <w:szCs w:val="22"/>
        </w:rPr>
        <w:t xml:space="preserve">and </w:t>
      </w:r>
      <w:r w:rsidR="006F6A1E" w:rsidRPr="00450BCB">
        <w:rPr>
          <w:rFonts w:ascii="Tahoma" w:hAnsi="Tahoma" w:cs="Tahoma"/>
          <w:b/>
          <w:color w:val="0033CC"/>
          <w:sz w:val="22"/>
          <w:szCs w:val="22"/>
        </w:rPr>
        <w:t xml:space="preserve"> </w:t>
      </w:r>
      <w:proofErr w:type="gramEnd"/>
      <w:hyperlink r:id="rId7" w:history="1">
        <w:r w:rsidR="006F6A1E" w:rsidRPr="00450BCB">
          <w:rPr>
            <w:rStyle w:val="Hyperlink"/>
            <w:rFonts w:ascii="Tahoma" w:hAnsi="Tahoma" w:cs="Tahoma"/>
            <w:b/>
            <w:color w:val="0033CC"/>
            <w:sz w:val="22"/>
            <w:szCs w:val="22"/>
          </w:rPr>
          <w:t>www.sheetmetal-iti.org</w:t>
        </w:r>
      </w:hyperlink>
    </w:p>
    <w:p w:rsidR="008405E1" w:rsidRPr="00450BCB" w:rsidRDefault="008405E1" w:rsidP="00450BCB">
      <w:pPr>
        <w:jc w:val="center"/>
        <w:rPr>
          <w:rStyle w:val="Hyperlink"/>
          <w:rFonts w:ascii="Tahoma" w:hAnsi="Tahoma" w:cs="Tahoma"/>
          <w:b/>
          <w:color w:val="548DD4" w:themeColor="text2" w:themeTint="99"/>
          <w:sz w:val="22"/>
          <w:szCs w:val="22"/>
        </w:rPr>
      </w:pPr>
    </w:p>
    <w:p w:rsidR="008A2523" w:rsidRPr="00450BCB" w:rsidRDefault="008405E1" w:rsidP="00450BCB">
      <w:pPr>
        <w:jc w:val="center"/>
        <w:rPr>
          <w:rFonts w:ascii="Tahoma" w:hAnsi="Tahoma" w:cs="Tahoma"/>
          <w:sz w:val="22"/>
          <w:szCs w:val="22"/>
        </w:rPr>
      </w:pPr>
      <w:r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 xml:space="preserve">Go to the Training and Education </w:t>
      </w:r>
      <w:r w:rsidR="00E7791E"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>T</w:t>
      </w:r>
      <w:r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 xml:space="preserve">ab and then click on </w:t>
      </w:r>
      <w:r w:rsidR="00E7791E" w:rsidRP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 xml:space="preserve">apprentice </w:t>
      </w:r>
      <w:r w:rsidR="00450BCB">
        <w:rPr>
          <w:rStyle w:val="Hyperlink"/>
          <w:rFonts w:ascii="Tahoma" w:hAnsi="Tahoma" w:cs="Tahoma"/>
          <w:b/>
          <w:color w:val="auto"/>
          <w:sz w:val="22"/>
          <w:szCs w:val="22"/>
        </w:rPr>
        <w:t>application.</w:t>
      </w:r>
    </w:p>
    <w:sectPr w:rsidR="008A2523" w:rsidRPr="00450BCB" w:rsidSect="005857F8">
      <w:pgSz w:w="12240" w:h="15840" w:code="1"/>
      <w:pgMar w:top="90" w:right="99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A26"/>
    <w:multiLevelType w:val="hybridMultilevel"/>
    <w:tmpl w:val="64CA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23B05"/>
    <w:multiLevelType w:val="multilevel"/>
    <w:tmpl w:val="5F7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1E"/>
    <w:rsid w:val="00354CFB"/>
    <w:rsid w:val="003A2D89"/>
    <w:rsid w:val="00450BCB"/>
    <w:rsid w:val="006F6A1E"/>
    <w:rsid w:val="008405E1"/>
    <w:rsid w:val="008A2523"/>
    <w:rsid w:val="00CE23AB"/>
    <w:rsid w:val="00E7791E"/>
    <w:rsid w:val="00F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D4F75-5D1C-444E-91FD-2D2D728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etmetal-i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lu83.org" TargetMode="External"/><Relationship Id="rId5" Type="http://schemas.openxmlformats.org/officeDocument/2006/relationships/hyperlink" Target="http://www.smartlu83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Christman</dc:creator>
  <cp:lastModifiedBy>Angela Grant</cp:lastModifiedBy>
  <cp:revision>2</cp:revision>
  <dcterms:created xsi:type="dcterms:W3CDTF">2020-08-19T20:37:00Z</dcterms:created>
  <dcterms:modified xsi:type="dcterms:W3CDTF">2020-08-19T20:37:00Z</dcterms:modified>
</cp:coreProperties>
</file>